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C9" w:rsidRPr="009B76C9" w:rsidRDefault="009B76C9" w:rsidP="009B76C9">
      <w:pPr>
        <w:pStyle w:val="Akapitzlist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Kochane dzieci posłuchajcie opowieści biblijnej</w:t>
      </w:r>
    </w:p>
    <w:p w:rsidR="009B76C9" w:rsidRDefault="009B76C9" w:rsidP="009B76C9">
      <w:pPr>
        <w:rPr>
          <w:b/>
        </w:rPr>
      </w:pPr>
    </w:p>
    <w:p w:rsidR="00575611" w:rsidRPr="009B76C9" w:rsidRDefault="006C5662" w:rsidP="009B76C9">
      <w:pPr>
        <w:jc w:val="center"/>
        <w:rPr>
          <w:b/>
        </w:rPr>
      </w:pPr>
      <w:r w:rsidRPr="009B76C9">
        <w:rPr>
          <w:b/>
        </w:rPr>
        <w:t>Dobra nowina</w:t>
      </w:r>
    </w:p>
    <w:p w:rsidR="006C5662" w:rsidRDefault="006C5662">
      <w:r>
        <w:tab/>
        <w:t>To był dzień odpoczynku. Przyjaciele Jezusa byli pogrążeni w smutku.</w:t>
      </w:r>
    </w:p>
    <w:p w:rsidR="006C5662" w:rsidRDefault="006C5662">
      <w:r>
        <w:t>-Będziemy musieli się ukrywać-mówili.</w:t>
      </w:r>
    </w:p>
    <w:p w:rsidR="006C5662" w:rsidRDefault="006C5662">
      <w:r>
        <w:t>-Możemy się komuś narazić tym, że jesteśmy jego przyjaciółmi.</w:t>
      </w:r>
    </w:p>
    <w:p w:rsidR="006C5662" w:rsidRDefault="006C5662">
      <w:r>
        <w:t>-Ale wrócimy do jego grobu-powiedziały kobiety-musimy go właściwie pożegnać.</w:t>
      </w:r>
    </w:p>
    <w:p w:rsidR="006C5662" w:rsidRDefault="006C5662">
      <w:r>
        <w:t>Następnego dnia, bardzo wcześnie rano kobiety udały się do grobu. Ku ich wielkiemu zdziwieniu, grób był otwarty. W grobowcu spotkały dwóch aniołów w śnieżnobiałych świetlistych szatach.</w:t>
      </w:r>
    </w:p>
    <w:p w:rsidR="006C5662" w:rsidRDefault="006C5662">
      <w:r>
        <w:t>-Nie ma tu Jezusa-powiedzieli.- Jezus żyje.</w:t>
      </w:r>
    </w:p>
    <w:p w:rsidR="006C5662" w:rsidRDefault="006C5662">
      <w:r>
        <w:t>Pobiegły opowiedzieć o tym innym, ale nikt im nie wierzył.</w:t>
      </w:r>
      <w:r w:rsidR="002A3C83">
        <w:t xml:space="preserve"> </w:t>
      </w:r>
    </w:p>
    <w:p w:rsidR="002A3C83" w:rsidRDefault="002A3C83">
      <w:r>
        <w:t>Tego wieczora dwaj z przyjaciół Jezusa wybrali się w drogę powrotną do Jerozolimy. Inny wędrowiec też zmierzał w tym kierunku. Szli razem, a w drodze rozmawiali o Jezusie.</w:t>
      </w:r>
    </w:p>
    <w:p w:rsidR="002A3C83" w:rsidRDefault="002A3C83">
      <w:r>
        <w:t>-Zostań z nami-powiedzieli</w:t>
      </w:r>
      <w:r w:rsidR="000E688A">
        <w:t xml:space="preserve"> dwaj przyjaciele, kiedy dotarli do domu.</w:t>
      </w:r>
    </w:p>
    <w:p w:rsidR="000E688A" w:rsidRDefault="000E688A">
      <w:r>
        <w:t xml:space="preserve">Kiedy zasiedli do posiłku do posiłku, mężczyzna odmówił modlitwę i podzielił się z nimi chlebem. Dwaj przyjaciele byli zdumieni. To był Jezus. Jednak Jezus szybko znikał.  </w:t>
      </w:r>
    </w:p>
    <w:p w:rsidR="000E688A" w:rsidRDefault="00386B2C">
      <w:r>
        <w:t xml:space="preserve">Inni </w:t>
      </w:r>
      <w:r w:rsidR="000E688A">
        <w:t xml:space="preserve">przyjaciele też widzieli Jezusa. Z nimi również Jezus zasiadł do posiłku. Jezus </w:t>
      </w:r>
      <w:r w:rsidR="009B76C9">
        <w:t>pomógł</w:t>
      </w:r>
      <w:r w:rsidR="000E688A">
        <w:t xml:space="preserve"> im zrozumieć, że Bóg jest ich przyjacielem, także w trudnych chwilach i że może wszystko naprawić. Dał im też zadanie-dzielenie się tą dobrą nowiną z całym światem. Wkrótce potem Jezus poszedł do nieba. Ale Bóg roztoczył swoją opiekę nad jego przyjaciółmi wtedy, kiedy jej potrzebowali. Nagle poczuli się bardzo silni. Wiedzieli, co mają mówić. </w:t>
      </w:r>
      <w:r w:rsidR="009B76C9">
        <w:t>Zaczęli</w:t>
      </w:r>
      <w:r w:rsidR="000E688A">
        <w:t xml:space="preserve"> przemawiać do wszystkich, którzy chcieli ich słuchać.</w:t>
      </w:r>
    </w:p>
    <w:p w:rsidR="000E688A" w:rsidRDefault="000E688A">
      <w:r>
        <w:t>-Jezus przyszedł do nas od Boga-wyjaśniali</w:t>
      </w:r>
    </w:p>
    <w:p w:rsidR="000E688A" w:rsidRDefault="000E688A">
      <w:r>
        <w:t>-Przyszedł do nas, żeby powiedzieć nam, jak bardzo Bóg nas kocha. Ludzie próbowali go powstrzymać, ale ich plan się nie udał.</w:t>
      </w:r>
    </w:p>
    <w:p w:rsidR="000E688A" w:rsidRDefault="000E688A">
      <w:r>
        <w:t>-Jezus żyje, dając dowód, że jego przesłanie jest prawdziwe: Bóg chce żebyśmy się wszyscy nawrócili i stali się dobrymi ludźmi. Bóg jest naszym przyjacielem.</w:t>
      </w:r>
    </w:p>
    <w:p w:rsidR="000E688A" w:rsidRDefault="000E688A">
      <w:r>
        <w:t xml:space="preserve">-Jest przyjacielem każdego człowieka na świecie. </w:t>
      </w:r>
    </w:p>
    <w:p w:rsidR="009B76C9" w:rsidRDefault="000E688A">
      <w:r>
        <w:t xml:space="preserve">Ta nowina jest głoszona do dziś       </w:t>
      </w:r>
    </w:p>
    <w:p w:rsidR="009B76C9" w:rsidRDefault="009B76C9"/>
    <w:p w:rsidR="009B76C9" w:rsidRDefault="00AD159B" w:rsidP="009B76C9">
      <w:pPr>
        <w:pStyle w:val="Akapitzlist"/>
        <w:numPr>
          <w:ilvl w:val="0"/>
          <w:numId w:val="1"/>
        </w:numPr>
      </w:pPr>
      <w:r>
        <w:t>Pokolorujcie obrazki</w:t>
      </w:r>
    </w:p>
    <w:p w:rsidR="009B76C9" w:rsidRDefault="009B76C9" w:rsidP="009B76C9">
      <w:pPr>
        <w:pStyle w:val="Akapitzlist"/>
      </w:pPr>
    </w:p>
    <w:p w:rsidR="009B76C9" w:rsidRDefault="009B76C9" w:rsidP="009B76C9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 wp14:anchorId="326D2B67" wp14:editId="37D69188">
            <wp:extent cx="5760720" cy="6324499"/>
            <wp:effectExtent l="0" t="0" r="0" b="635"/>
            <wp:docPr id="2" name="Obraz 2" descr="Zmartwychwstanie Jezusa | Kolorowanki, Darmowe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artwychwstanie Jezusa | Kolorowanki, Darmowe kolorowan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C9" w:rsidRDefault="009B76C9" w:rsidP="009B76C9">
      <w:pPr>
        <w:pStyle w:val="Akapitzlist"/>
      </w:pPr>
    </w:p>
    <w:p w:rsidR="009B76C9" w:rsidRDefault="009B76C9" w:rsidP="009B76C9">
      <w:pPr>
        <w:pStyle w:val="Akapitzlist"/>
      </w:pPr>
    </w:p>
    <w:p w:rsidR="009B76C9" w:rsidRDefault="009B76C9" w:rsidP="009B76C9">
      <w:pPr>
        <w:pStyle w:val="Akapitzlist"/>
      </w:pPr>
    </w:p>
    <w:p w:rsidR="009B76C9" w:rsidRDefault="00386B2C" w:rsidP="009B76C9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 wp14:anchorId="5845D1C7" wp14:editId="50AE370A">
            <wp:extent cx="5715000" cy="7048500"/>
            <wp:effectExtent l="0" t="0" r="0" b="0"/>
            <wp:docPr id="4" name="Obraz 4" descr="Alleluja obrazek do wydrukowania i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eluja obrazek do wydrukowania i kolorow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8A" w:rsidRDefault="000E688A" w:rsidP="009B76C9">
      <w:pPr>
        <w:pStyle w:val="Akapitzlist"/>
      </w:pPr>
      <w:r>
        <w:t xml:space="preserve">                                                                                                                             </w:t>
      </w:r>
    </w:p>
    <w:sectPr w:rsidR="000E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142AC"/>
    <w:multiLevelType w:val="hybridMultilevel"/>
    <w:tmpl w:val="AAF2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62"/>
    <w:rsid w:val="000E688A"/>
    <w:rsid w:val="002A3C83"/>
    <w:rsid w:val="00386B2C"/>
    <w:rsid w:val="00575611"/>
    <w:rsid w:val="006C5662"/>
    <w:rsid w:val="0088644F"/>
    <w:rsid w:val="009B76C9"/>
    <w:rsid w:val="00A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8347-23ED-4BF5-A0AC-D958F66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Przedszkole 7</cp:lastModifiedBy>
  <cp:revision>2</cp:revision>
  <dcterms:created xsi:type="dcterms:W3CDTF">2020-04-07T18:56:00Z</dcterms:created>
  <dcterms:modified xsi:type="dcterms:W3CDTF">2020-04-07T18:56:00Z</dcterms:modified>
</cp:coreProperties>
</file>